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E2" w:rsidRDefault="00EE2E7E" w:rsidP="000A4FE2">
      <w:pPr>
        <w:pStyle w:val="Heading2"/>
      </w:pPr>
      <w:r>
        <w:t xml:space="preserve"> </w:t>
      </w:r>
      <w:bookmarkStart w:id="0" w:name="_GoBack"/>
      <w:r w:rsidR="000A4FE2">
        <w:t xml:space="preserve">[tool b1] Risk assessment chart </w:t>
      </w:r>
      <w:bookmarkEnd w:id="0"/>
    </w:p>
    <w:p w:rsidR="000A4FE2" w:rsidRPr="0074074D" w:rsidRDefault="000A4FE2" w:rsidP="000A4FE2">
      <w:r>
        <w:t>[downloadable word document]</w:t>
      </w:r>
    </w:p>
    <w:p w:rsidR="000A4FE2" w:rsidRDefault="000A4FE2" w:rsidP="000A4FE2">
      <w:r>
        <w:t xml:space="preserve">Risk </w:t>
      </w:r>
      <w:r w:rsidR="00E84B04">
        <w:t>a</w:t>
      </w:r>
      <w:r>
        <w:t xml:space="preserve">ssessment: What </w:t>
      </w:r>
      <w:r w:rsidR="00E84B04">
        <w:t>is i</w:t>
      </w:r>
      <w:r>
        <w:t>t?</w:t>
      </w:r>
    </w:p>
    <w:p w:rsidR="000A4FE2" w:rsidRDefault="00047ECD" w:rsidP="000A4FE2">
      <w:r>
        <w:t xml:space="preserve">Risk assessment looks at the risk of harms.  </w:t>
      </w:r>
      <w:r w:rsidR="000A4FE2">
        <w:t xml:space="preserve">It </w:t>
      </w:r>
      <w:r>
        <w:t>looks at things that have happened in the past and</w:t>
      </w:r>
      <w:r w:rsidR="000A4FE2">
        <w:t xml:space="preserve"> what is happening now, </w:t>
      </w:r>
      <w:r>
        <w:t>to think about what might happen</w:t>
      </w:r>
      <w:r w:rsidR="000A4FE2">
        <w:t xml:space="preserve"> in the future.</w:t>
      </w:r>
    </w:p>
    <w:p w:rsidR="00D641B9" w:rsidRDefault="000A4FE2" w:rsidP="00D641B9">
      <w:r>
        <w:t xml:space="preserve">Risk assessment </w:t>
      </w:r>
      <w:r w:rsidR="00047ECD">
        <w:t xml:space="preserve">includes </w:t>
      </w:r>
      <w:r w:rsidR="008E0CFC">
        <w:t xml:space="preserve">thinking about how things are </w:t>
      </w:r>
      <w:r w:rsidR="00047ECD">
        <w:t>changing</w:t>
      </w:r>
      <w:r w:rsidR="008E0CFC">
        <w:t xml:space="preserve">. </w:t>
      </w:r>
      <w:r w:rsidR="008E0CFC" w:rsidRPr="008E0CFC">
        <w:t xml:space="preserve"> </w:t>
      </w:r>
      <w:r w:rsidR="008E0CFC">
        <w:t>Times of highest risk are</w:t>
      </w:r>
      <w:r w:rsidR="00D641B9">
        <w:t xml:space="preserve"> </w:t>
      </w:r>
      <w:r w:rsidR="008E0CFC">
        <w:t>when the person causing harm feels like they are losing control of the r</w:t>
      </w:r>
      <w:r w:rsidR="00D641B9">
        <w:t xml:space="preserve">elationship, </w:t>
      </w:r>
      <w:r w:rsidR="008E0CFC">
        <w:t>like</w:t>
      </w:r>
      <w:r w:rsidR="00D641B9">
        <w:t>:</w:t>
      </w:r>
      <w:r w:rsidR="008E0CFC">
        <w:t xml:space="preserve"> </w:t>
      </w:r>
    </w:p>
    <w:p w:rsidR="00D641B9" w:rsidRDefault="008E0CFC" w:rsidP="00D641B9">
      <w:pPr>
        <w:pStyle w:val="ListParagraph"/>
        <w:numPr>
          <w:ilvl w:val="0"/>
          <w:numId w:val="123"/>
        </w:numPr>
      </w:pPr>
      <w:r>
        <w:t>when the person they are hurting tries to get away, starts seeing someone new or gets back con</w:t>
      </w:r>
      <w:r w:rsidR="00D641B9">
        <w:t>trol of their life in some way</w:t>
      </w:r>
    </w:p>
    <w:p w:rsidR="00D641B9" w:rsidRDefault="00890E14" w:rsidP="00D641B9">
      <w:pPr>
        <w:pStyle w:val="ListParagraph"/>
        <w:numPr>
          <w:ilvl w:val="0"/>
          <w:numId w:val="122"/>
        </w:numPr>
      </w:pPr>
      <w:r>
        <w:t>when</w:t>
      </w:r>
      <w:r w:rsidR="000A4FE2">
        <w:t xml:space="preserve"> people</w:t>
      </w:r>
      <w:r>
        <w:t xml:space="preserve"> </w:t>
      </w:r>
      <w:r w:rsidR="000A4FE2">
        <w:t>start find</w:t>
      </w:r>
      <w:r>
        <w:t>ing</w:t>
      </w:r>
      <w:r w:rsidR="000A4FE2">
        <w:t xml:space="preserve"> out that</w:t>
      </w:r>
      <w:r w:rsidR="00D641B9">
        <w:t xml:space="preserve"> violence has been happening</w:t>
      </w:r>
    </w:p>
    <w:p w:rsidR="008E0CFC" w:rsidRDefault="008E0CFC" w:rsidP="00D641B9">
      <w:pPr>
        <w:pStyle w:val="ListParagraph"/>
        <w:numPr>
          <w:ilvl w:val="0"/>
          <w:numId w:val="122"/>
        </w:numPr>
      </w:pPr>
      <w:r>
        <w:t>when the person causing harm is confronted about their violence</w:t>
      </w:r>
      <w:r w:rsidR="000A4FE2">
        <w:t xml:space="preserve">.  </w:t>
      </w:r>
    </w:p>
    <w:p w:rsidR="000A4FE2" w:rsidRDefault="008E0CFC" w:rsidP="000A4FE2">
      <w:r>
        <w:t>T</w:t>
      </w:r>
      <w:r w:rsidR="00D641B9">
        <w:t>his doesn’t mean you should avoid leaving</w:t>
      </w:r>
      <w:r>
        <w:t xml:space="preserve"> an abusive relationship</w:t>
      </w:r>
      <w:r w:rsidR="00D641B9">
        <w:t xml:space="preserve"> or confronting someone about their violence</w:t>
      </w:r>
      <w:r>
        <w:t xml:space="preserve">.  It </w:t>
      </w:r>
      <w:r w:rsidR="00D641B9">
        <w:t>does mean</w:t>
      </w:r>
      <w:r>
        <w:t xml:space="preserve"> you need to be aware of dangers and plan for safety.  T</w:t>
      </w:r>
      <w:r w:rsidR="000A4FE2">
        <w:t xml:space="preserve">hink through all possible </w:t>
      </w:r>
      <w:r w:rsidR="00890E14">
        <w:t>reactions</w:t>
      </w:r>
      <w:r w:rsidR="000A4FE2">
        <w:t>.</w:t>
      </w:r>
      <w:r>
        <w:t xml:space="preserve">  T</w:t>
      </w:r>
      <w:r w:rsidR="00E84B04">
        <w:t>hink of the risks</w:t>
      </w:r>
      <w:r w:rsidR="000A4FE2">
        <w:t xml:space="preserve"> to all people involved:</w:t>
      </w:r>
      <w:r w:rsidR="00E84B04">
        <w:t xml:space="preserve"> </w:t>
      </w:r>
      <w:r w:rsidR="000A4FE2">
        <w:t>the person who has been harmed; people close by</w:t>
      </w:r>
      <w:r>
        <w:t>,</w:t>
      </w:r>
      <w:r w:rsidR="000A4FE2">
        <w:t xml:space="preserve"> </w:t>
      </w:r>
      <w:r>
        <w:t>especially</w:t>
      </w:r>
      <w:r w:rsidR="000A4FE2">
        <w:t xml:space="preserve"> children; and the person doing harm.</w:t>
      </w:r>
    </w:p>
    <w:p w:rsidR="00D641B9" w:rsidRDefault="00D641B9" w:rsidP="000A4FE2">
      <w:r>
        <w:t xml:space="preserve">Whenever you do risk assessment, first check for Signs of immediate danger (link to tool a6 Signs of immediate danger). </w:t>
      </w:r>
    </w:p>
    <w:p w:rsidR="008E0CFC" w:rsidRDefault="008E0CFC" w:rsidP="000A4FE2"/>
    <w:p w:rsidR="000A4FE2" w:rsidRDefault="000A4FE2" w:rsidP="003D4EC5">
      <w:pPr>
        <w:pStyle w:val="Heading3"/>
      </w:pPr>
      <w:r>
        <w:t>Risk assessment chart</w:t>
      </w:r>
    </w:p>
    <w:p w:rsidR="000A4FE2" w:rsidRDefault="000A4FE2" w:rsidP="000A4FE2">
      <w:r>
        <w:t xml:space="preserve">1. </w:t>
      </w:r>
      <w:r w:rsidR="00E84B04">
        <w:t>What are the</w:t>
      </w:r>
      <w:r w:rsidR="00D641B9">
        <w:t xml:space="preserve"> harms already being faced</w:t>
      </w:r>
      <w:r>
        <w:t xml:space="preserve"> </w:t>
      </w:r>
      <w:r w:rsidR="00D641B9">
        <w:t>(use</w:t>
      </w:r>
      <w:r w:rsidR="00E84B04">
        <w:t xml:space="preserve"> the Naming the harms c</w:t>
      </w:r>
      <w:r>
        <w:t xml:space="preserve">hart </w:t>
      </w:r>
      <w:r w:rsidR="00D641B9">
        <w:t xml:space="preserve">[link to tool a3 naming the harms], which </w:t>
      </w:r>
      <w:r>
        <w:t xml:space="preserve">you </w:t>
      </w:r>
      <w:r w:rsidR="00D641B9">
        <w:t xml:space="preserve">might have already </w:t>
      </w:r>
      <w:r>
        <w:t>filled out</w:t>
      </w:r>
      <w:r w:rsidR="00E84B04">
        <w:t>)</w:t>
      </w:r>
    </w:p>
    <w:p w:rsidR="000A4FE2" w:rsidRDefault="000A4FE2" w:rsidP="000A4FE2">
      <w:r>
        <w:t xml:space="preserve">2. </w:t>
      </w:r>
      <w:r w:rsidR="00E84B04">
        <w:t>W</w:t>
      </w:r>
      <w:r>
        <w:t>hat is still a risk now</w:t>
      </w:r>
      <w:r w:rsidR="00E84B04">
        <w:t>,</w:t>
      </w:r>
      <w:r>
        <w:t xml:space="preserve"> what may be a risk later.</w:t>
      </w:r>
    </w:p>
    <w:p w:rsidR="000A4FE2" w:rsidRDefault="000A4FE2" w:rsidP="000A4FE2">
      <w:r>
        <w:t>3. Fill in the chart below to assess risk:</w:t>
      </w:r>
    </w:p>
    <w:p w:rsidR="000A4FE2" w:rsidRDefault="000A4FE2" w:rsidP="003D4EC5">
      <w:pPr>
        <w:pStyle w:val="Heading4"/>
      </w:pPr>
      <w:r>
        <w:t>Col</w:t>
      </w:r>
      <w:r w:rsidR="00E84B04">
        <w:t>umn 1: Risk, danger or h</w:t>
      </w:r>
      <w:r>
        <w:t>arm [expand text below on clicking]</w:t>
      </w:r>
    </w:p>
    <w:p w:rsidR="000A4FE2" w:rsidRDefault="000A4FE2" w:rsidP="000A4FE2">
      <w:r>
        <w:t xml:space="preserve">In the first column, name the risk, </w:t>
      </w:r>
      <w:r w:rsidR="00E84B04">
        <w:t xml:space="preserve">danger or harm, the following </w:t>
      </w:r>
      <w:r>
        <w:t xml:space="preserve">list may </w:t>
      </w:r>
      <w:r w:rsidR="00E84B04">
        <w:t>help</w:t>
      </w:r>
      <w:r>
        <w:t xml:space="preserve">.  </w:t>
      </w:r>
      <w:r w:rsidR="00E84B04">
        <w:t>U</w:t>
      </w:r>
      <w:r>
        <w:t xml:space="preserve">se your </w:t>
      </w:r>
      <w:r w:rsidR="00E84B04">
        <w:t xml:space="preserve">own </w:t>
      </w:r>
      <w:r>
        <w:t>words to describe the risk in your situation.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 xml:space="preserve">Physical or threatened harm </w:t>
      </w:r>
      <w:r w:rsidR="00D3032A">
        <w:t xml:space="preserve">[tag as high danger], like </w:t>
      </w:r>
      <w:r w:rsidR="0003077B">
        <w:t>punching, kicking, choking</w:t>
      </w:r>
      <w:r w:rsidR="00D3032A">
        <w:t xml:space="preserve"> [tag as emergency]</w:t>
      </w:r>
      <w:r w:rsidR="0003077B">
        <w:t>, burning, poisoning</w:t>
      </w:r>
      <w:r w:rsidR="00D3032A">
        <w:t xml:space="preserve"> [tag as emergency]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>Physical or threatened harm to others</w:t>
      </w:r>
      <w:r w:rsidR="00D3032A">
        <w:t xml:space="preserve"> [tag as high danger]</w:t>
      </w:r>
      <w:r w:rsidR="00E84B04">
        <w:t>,</w:t>
      </w:r>
      <w:r>
        <w:t xml:space="preserve"> </w:t>
      </w:r>
      <w:r w:rsidR="00D47B4C">
        <w:t>like</w:t>
      </w:r>
      <w:r>
        <w:t xml:space="preserve"> children</w:t>
      </w:r>
      <w:r w:rsidR="00D3032A">
        <w:t xml:space="preserve"> [tag as emergency]</w:t>
      </w:r>
      <w:r>
        <w:t xml:space="preserve">, </w:t>
      </w:r>
      <w:proofErr w:type="spellStart"/>
      <w:r w:rsidR="003D4EC5">
        <w:t>whānau</w:t>
      </w:r>
      <w:proofErr w:type="spellEnd"/>
      <w:r>
        <w:t>, friends, neighbours, co-workers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>Phys</w:t>
      </w:r>
      <w:r w:rsidR="00E84B04">
        <w:t>ical or threatened harm to self</w:t>
      </w:r>
      <w:r w:rsidR="00D47B4C">
        <w:t>;</w:t>
      </w:r>
      <w:r>
        <w:t xml:space="preserve"> threats of suicide </w:t>
      </w:r>
      <w:r w:rsidR="00D3032A">
        <w:t>[tag as emergency]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 xml:space="preserve">Physical threat </w:t>
      </w:r>
      <w:r w:rsidR="003D4EC5">
        <w:t>with a</w:t>
      </w:r>
      <w:r>
        <w:t xml:space="preserve"> weapon</w:t>
      </w:r>
      <w:r w:rsidR="00D3032A">
        <w:t xml:space="preserve"> [tag as emergency]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 xml:space="preserve">Physical and emotional threat </w:t>
      </w:r>
      <w:r w:rsidR="003D4EC5">
        <w:t>by</w:t>
      </w:r>
      <w:r>
        <w:t xml:space="preserve"> stalking or harassment using phone, text, email</w:t>
      </w:r>
      <w:r w:rsidR="003D4EC5">
        <w:t>, social media</w:t>
      </w:r>
      <w:r w:rsidR="00D3032A">
        <w:t xml:space="preserve"> [tag all of this as emergency]</w:t>
      </w:r>
    </w:p>
    <w:p w:rsidR="0003077B" w:rsidRDefault="0003077B" w:rsidP="00D36856">
      <w:pPr>
        <w:pStyle w:val="ListParagraph"/>
        <w:numPr>
          <w:ilvl w:val="0"/>
          <w:numId w:val="26"/>
        </w:numPr>
      </w:pPr>
      <w:r>
        <w:t xml:space="preserve">Physical and emotional harm </w:t>
      </w:r>
      <w:r w:rsidR="00D47B4C">
        <w:t>by being</w:t>
      </w:r>
      <w:r>
        <w:t xml:space="preserve"> force</w:t>
      </w:r>
      <w:r w:rsidR="00D47B4C">
        <w:t>d</w:t>
      </w:r>
      <w:r>
        <w:t xml:space="preserve"> to use drugs</w:t>
      </w:r>
      <w:r w:rsidR="00D3032A">
        <w:t xml:space="preserve"> [tag as high danger]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lastRenderedPageBreak/>
        <w:t xml:space="preserve">Emotional or verbal </w:t>
      </w:r>
      <w:r w:rsidR="003D4EC5">
        <w:t>abuse</w:t>
      </w:r>
      <w:r w:rsidR="00D3032A">
        <w:t xml:space="preserve"> [tag as high danger]</w:t>
      </w:r>
      <w:r w:rsidR="003D4EC5">
        <w:t xml:space="preserve">, like </w:t>
      </w:r>
      <w:r w:rsidR="00E84B04">
        <w:t>loss of reputation; ‘outing’</w:t>
      </w:r>
      <w:r>
        <w:t xml:space="preserve"> or sharing unwanted information or lies to friends, </w:t>
      </w:r>
      <w:proofErr w:type="spellStart"/>
      <w:r w:rsidR="003D4EC5">
        <w:t>whānau</w:t>
      </w:r>
      <w:proofErr w:type="spellEnd"/>
      <w:r>
        <w:t xml:space="preserve"> or community; isolation</w:t>
      </w:r>
      <w:r w:rsidR="00D3032A">
        <w:t xml:space="preserve"> [tag as emergency]</w:t>
      </w:r>
    </w:p>
    <w:p w:rsidR="000A4FE2" w:rsidRDefault="00E84B04" w:rsidP="00D36856">
      <w:pPr>
        <w:pStyle w:val="ListParagraph"/>
        <w:numPr>
          <w:ilvl w:val="0"/>
          <w:numId w:val="26"/>
        </w:numPr>
      </w:pPr>
      <w:r>
        <w:t>T</w:t>
      </w:r>
      <w:r w:rsidR="000A4FE2">
        <w:t xml:space="preserve">hreats to harm relationships with </w:t>
      </w:r>
      <w:proofErr w:type="spellStart"/>
      <w:r w:rsidR="003D4EC5">
        <w:t>whānau</w:t>
      </w:r>
      <w:proofErr w:type="spellEnd"/>
      <w:r w:rsidR="000A4FE2">
        <w:t>, friends or children</w:t>
      </w:r>
      <w:r w:rsidR="00D3032A">
        <w:t xml:space="preserve"> [tag all of this as emergency]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 xml:space="preserve">Emotional or verbal </w:t>
      </w:r>
      <w:r w:rsidR="003D4EC5">
        <w:t>abuse</w:t>
      </w:r>
      <w:r>
        <w:t xml:space="preserve"> </w:t>
      </w:r>
      <w:r w:rsidR="003D4EC5">
        <w:t>by</w:t>
      </w:r>
      <w:r>
        <w:t xml:space="preserve"> insults, threats, humiliation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>Sexual harm including rape, molestation, forced sexual acts, exposure to pornography</w:t>
      </w:r>
      <w:r w:rsidR="00E84B04">
        <w:t xml:space="preserve"> and posting private sexual photos or information online</w:t>
      </w:r>
      <w:r w:rsidR="00D3032A">
        <w:t xml:space="preserve"> [tag all as emergency]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 xml:space="preserve">Financial harm </w:t>
      </w:r>
      <w:r w:rsidR="00D47B4C">
        <w:t>by</w:t>
      </w:r>
      <w:r>
        <w:t xml:space="preserve"> destroying </w:t>
      </w:r>
      <w:r w:rsidR="003D4EC5">
        <w:t xml:space="preserve">or taking </w:t>
      </w:r>
      <w:r>
        <w:t xml:space="preserve">property 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 xml:space="preserve">Financial harm through </w:t>
      </w:r>
      <w:r w:rsidR="003D4EC5">
        <w:t xml:space="preserve">job </w:t>
      </w:r>
      <w:r>
        <w:t xml:space="preserve">loss 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 xml:space="preserve">Financial harm </w:t>
      </w:r>
      <w:r w:rsidR="00D47B4C">
        <w:t>by</w:t>
      </w:r>
      <w:r>
        <w:t xml:space="preserve"> taking money from bank account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 xml:space="preserve">Financial harm </w:t>
      </w:r>
      <w:r w:rsidR="00D47B4C">
        <w:t>by</w:t>
      </w:r>
      <w:r>
        <w:t xml:space="preserve"> refusing to repay loans or debt</w:t>
      </w:r>
      <w:r w:rsidR="003D4EC5">
        <w:t>,</w:t>
      </w:r>
      <w:r>
        <w:t xml:space="preserve"> or through reckless use of credit cards or gambling</w:t>
      </w:r>
    </w:p>
    <w:p w:rsidR="000A4FE2" w:rsidRDefault="000A4FE2" w:rsidP="00D36856">
      <w:pPr>
        <w:pStyle w:val="ListParagraph"/>
        <w:numPr>
          <w:ilvl w:val="0"/>
          <w:numId w:val="26"/>
        </w:numPr>
      </w:pPr>
      <w:r>
        <w:t>Other harms such as threats to report to immigration</w:t>
      </w:r>
      <w:r w:rsidR="00E84B04">
        <w:t>, child welfare, WINZ</w:t>
      </w:r>
      <w:r w:rsidR="0003077B">
        <w:t>, gangs</w:t>
      </w:r>
      <w:r w:rsidR="003D4EC5">
        <w:t>.</w:t>
      </w:r>
    </w:p>
    <w:p w:rsidR="00E84B04" w:rsidRDefault="00E84B04" w:rsidP="000A4FE2">
      <w:pPr>
        <w:pStyle w:val="Heading3"/>
      </w:pPr>
    </w:p>
    <w:p w:rsidR="000A4FE2" w:rsidRDefault="000A4FE2" w:rsidP="000A4FE2">
      <w:pPr>
        <w:pStyle w:val="Heading3"/>
      </w:pPr>
      <w:r>
        <w:t>Column 2: Who is causing the harm [expand text below on clicking]</w:t>
      </w:r>
    </w:p>
    <w:p w:rsidR="000A4FE2" w:rsidRDefault="000A4FE2" w:rsidP="000A4FE2">
      <w:r>
        <w:t>In the second column, name the person or situation causing the harm.  Harm may be directly threatened by a person.  Or the t</w:t>
      </w:r>
      <w:r w:rsidR="0003077B">
        <w:t xml:space="preserve">hreat may come from a situation, like </w:t>
      </w:r>
      <w:r>
        <w:t xml:space="preserve">insecure </w:t>
      </w:r>
      <w:r w:rsidR="0003077B">
        <w:t xml:space="preserve">housing or </w:t>
      </w:r>
      <w:r>
        <w:t xml:space="preserve">employment, </w:t>
      </w:r>
      <w:r w:rsidR="0003077B">
        <w:t>visa or residency status, being on a</w:t>
      </w:r>
      <w:r w:rsidR="0030757E">
        <w:t xml:space="preserve"> </w:t>
      </w:r>
      <w:r w:rsidR="0003077B">
        <w:t>benefit</w:t>
      </w:r>
      <w:r w:rsidR="0030757E">
        <w:t xml:space="preserve">, </w:t>
      </w:r>
      <w:r>
        <w:t xml:space="preserve">or </w:t>
      </w:r>
      <w:r w:rsidR="0003077B">
        <w:t xml:space="preserve">being </w:t>
      </w:r>
      <w:r w:rsidR="0030757E">
        <w:t>marginalised in some way</w:t>
      </w:r>
      <w:r>
        <w:t>.</w:t>
      </w:r>
    </w:p>
    <w:p w:rsidR="0030757E" w:rsidRDefault="0030757E" w:rsidP="000A4FE2">
      <w:pPr>
        <w:pStyle w:val="Heading3"/>
      </w:pPr>
    </w:p>
    <w:p w:rsidR="000A4FE2" w:rsidRDefault="000A4FE2" w:rsidP="000A4FE2">
      <w:pPr>
        <w:pStyle w:val="Heading3"/>
      </w:pPr>
      <w:r>
        <w:t xml:space="preserve">Column 3: </w:t>
      </w:r>
      <w:r w:rsidR="00D3032A">
        <w:t>Who is the target</w:t>
      </w:r>
      <w:r>
        <w:t xml:space="preserve"> [expand text below on clicking]</w:t>
      </w:r>
    </w:p>
    <w:p w:rsidR="000A4FE2" w:rsidRDefault="000A4FE2" w:rsidP="000A4FE2">
      <w:r>
        <w:t>In the third colum</w:t>
      </w:r>
      <w:r w:rsidR="0030757E">
        <w:t>n, name who or what</w:t>
      </w:r>
      <w:r>
        <w:t xml:space="preserve"> is the target of risk, danger or harm.  It may be the person directly harmed; o</w:t>
      </w:r>
      <w:r w:rsidR="0030757E">
        <w:t xml:space="preserve">thers including friends, </w:t>
      </w:r>
      <w:proofErr w:type="spellStart"/>
      <w:r w:rsidR="0003077B">
        <w:t>whānau</w:t>
      </w:r>
      <w:proofErr w:type="spellEnd"/>
      <w:r>
        <w:t xml:space="preserve"> or community; </w:t>
      </w:r>
      <w:r w:rsidR="0030757E">
        <w:t xml:space="preserve">or </w:t>
      </w:r>
      <w:r>
        <w:t xml:space="preserve">the threat may be to </w:t>
      </w:r>
      <w:r w:rsidR="0030757E">
        <w:t>a person’s</w:t>
      </w:r>
      <w:r>
        <w:t xml:space="preserve"> home</w:t>
      </w:r>
      <w:r w:rsidR="0030757E">
        <w:t xml:space="preserve">, pets, </w:t>
      </w:r>
      <w:r>
        <w:t>job</w:t>
      </w:r>
      <w:r w:rsidR="0030757E">
        <w:t>, benefit</w:t>
      </w:r>
      <w:r>
        <w:t xml:space="preserve"> or </w:t>
      </w:r>
      <w:r w:rsidR="0003077B">
        <w:t>residency</w:t>
      </w:r>
      <w:r>
        <w:t xml:space="preserve"> status.  The threat may be to those who are </w:t>
      </w:r>
      <w:proofErr w:type="gramStart"/>
      <w:r w:rsidR="0030757E">
        <w:t>taking</w:t>
      </w:r>
      <w:r>
        <w:t xml:space="preserve"> action</w:t>
      </w:r>
      <w:proofErr w:type="gramEnd"/>
      <w:r>
        <w:t>.</w:t>
      </w:r>
    </w:p>
    <w:p w:rsidR="0030757E" w:rsidRDefault="0030757E" w:rsidP="000A4FE2"/>
    <w:p w:rsidR="000A4FE2" w:rsidRDefault="000A4FE2" w:rsidP="000A4FE2">
      <w:pPr>
        <w:pStyle w:val="Heading3"/>
      </w:pPr>
      <w:r>
        <w:t>Column 4: What is the level of danger [expand text below on clicking]</w:t>
      </w:r>
    </w:p>
    <w:p w:rsidR="000A4FE2" w:rsidRDefault="0030757E" w:rsidP="000A4FE2">
      <w:r>
        <w:t>For example</w:t>
      </w:r>
      <w:r w:rsidR="000A4FE2">
        <w:t xml:space="preserve">: </w:t>
      </w:r>
    </w:p>
    <w:p w:rsidR="000A4FE2" w:rsidRDefault="000A4FE2" w:rsidP="00D36856">
      <w:pPr>
        <w:pStyle w:val="ListParagraph"/>
        <w:numPr>
          <w:ilvl w:val="0"/>
          <w:numId w:val="27"/>
        </w:numPr>
      </w:pPr>
      <w:r>
        <w:t>Emergency</w:t>
      </w:r>
    </w:p>
    <w:p w:rsidR="000A4FE2" w:rsidRDefault="000A4FE2" w:rsidP="00D36856">
      <w:pPr>
        <w:pStyle w:val="ListParagraph"/>
        <w:numPr>
          <w:ilvl w:val="0"/>
          <w:numId w:val="27"/>
        </w:numPr>
      </w:pPr>
      <w:r>
        <w:t>High</w:t>
      </w:r>
    </w:p>
    <w:p w:rsidR="000A4FE2" w:rsidRDefault="000A4FE2" w:rsidP="00D36856">
      <w:pPr>
        <w:pStyle w:val="ListParagraph"/>
        <w:numPr>
          <w:ilvl w:val="0"/>
          <w:numId w:val="27"/>
        </w:numPr>
      </w:pPr>
      <w:r>
        <w:t>Moderate</w:t>
      </w:r>
    </w:p>
    <w:p w:rsidR="000A4FE2" w:rsidRDefault="000A4FE2" w:rsidP="00D36856">
      <w:pPr>
        <w:pStyle w:val="ListParagraph"/>
        <w:numPr>
          <w:ilvl w:val="0"/>
          <w:numId w:val="27"/>
        </w:numPr>
      </w:pPr>
      <w:r>
        <w:t>Low</w:t>
      </w:r>
    </w:p>
    <w:p w:rsidR="000A4FE2" w:rsidRDefault="000A4FE2" w:rsidP="00D36856">
      <w:pPr>
        <w:pStyle w:val="ListParagraph"/>
        <w:numPr>
          <w:ilvl w:val="0"/>
          <w:numId w:val="27"/>
        </w:numPr>
      </w:pPr>
      <w:r>
        <w:t>No risk now</w:t>
      </w:r>
    </w:p>
    <w:p w:rsidR="000A4FE2" w:rsidRDefault="000A4FE2" w:rsidP="00D36856">
      <w:pPr>
        <w:pStyle w:val="ListParagraph"/>
        <w:numPr>
          <w:ilvl w:val="0"/>
          <w:numId w:val="27"/>
        </w:numPr>
      </w:pPr>
      <w:r>
        <w:t>More information needed</w:t>
      </w:r>
    </w:p>
    <w:p w:rsidR="00D641B9" w:rsidRDefault="00D641B9" w:rsidP="000A4FE2">
      <w:r>
        <w:t>Remember the Signs of immediate danger [link to A6].  Any of those signs are emergency level dangers.</w:t>
      </w:r>
    </w:p>
    <w:p w:rsidR="000A4FE2" w:rsidRDefault="00D641B9" w:rsidP="000A4FE2">
      <w:r>
        <w:t>U</w:t>
      </w:r>
      <w:r w:rsidR="0030757E">
        <w:t xml:space="preserve">se colours, </w:t>
      </w:r>
      <w:r w:rsidR="000A4FE2">
        <w:t xml:space="preserve">names or symbols that suit you. </w:t>
      </w:r>
      <w:r w:rsidR="0003077B">
        <w:t xml:space="preserve"> The most important signals are </w:t>
      </w:r>
      <w:r w:rsidR="000A4FE2">
        <w:t xml:space="preserve">when </w:t>
      </w:r>
      <w:r w:rsidR="0030757E">
        <w:t>danger</w:t>
      </w:r>
      <w:r w:rsidR="000A4FE2">
        <w:t xml:space="preserve"> is so high that </w:t>
      </w:r>
      <w:r w:rsidR="0003077B">
        <w:t xml:space="preserve">you need to act now </w:t>
      </w:r>
      <w:r w:rsidR="000A4FE2">
        <w:t>(Emergency), when the danger has d</w:t>
      </w:r>
      <w:r w:rsidR="0030757E">
        <w:t>isappeared (No risk</w:t>
      </w:r>
      <w:r w:rsidR="000A4FE2">
        <w:t xml:space="preserve"> now) </w:t>
      </w:r>
      <w:r w:rsidR="0030757E">
        <w:t>and</w:t>
      </w:r>
      <w:r w:rsidR="000A4FE2">
        <w:t xml:space="preserve"> when more information is needed (More information needed).</w:t>
      </w:r>
      <w:r>
        <w:t xml:space="preserve">  </w:t>
      </w:r>
    </w:p>
    <w:p w:rsidR="00D3032A" w:rsidRDefault="00D3032A" w:rsidP="000A4FE2"/>
    <w:p w:rsidR="000A4FE2" w:rsidRDefault="00D3032A" w:rsidP="00D3032A">
      <w:pPr>
        <w:pStyle w:val="Heading3"/>
      </w:pPr>
      <w:r>
        <w:lastRenderedPageBreak/>
        <w:t>Column 5: Is the harm getting worse or better</w:t>
      </w:r>
    </w:p>
    <w:p w:rsidR="00D3032A" w:rsidRDefault="00D3032A" w:rsidP="00D3032A">
      <w:r>
        <w:t xml:space="preserve">Is the harm becoming </w:t>
      </w:r>
      <w:proofErr w:type="gramStart"/>
      <w:r>
        <w:t>more or less common</w:t>
      </w:r>
      <w:proofErr w:type="gramEnd"/>
      <w:r>
        <w:t>?</w:t>
      </w:r>
    </w:p>
    <w:p w:rsidR="00D3032A" w:rsidRPr="00D3032A" w:rsidRDefault="00D3032A" w:rsidP="00D3032A">
      <w:r>
        <w:t xml:space="preserve">Is the harm getting </w:t>
      </w:r>
      <w:proofErr w:type="gramStart"/>
      <w:r>
        <w:t>more or less violent</w:t>
      </w:r>
      <w:proofErr w:type="gramEnd"/>
      <w:r>
        <w:t xml:space="preserve"> or intense?</w:t>
      </w:r>
    </w:p>
    <w:p w:rsidR="00D3032A" w:rsidRPr="00D3032A" w:rsidRDefault="00D3032A" w:rsidP="00D3032A"/>
    <w:p w:rsidR="000A4FE2" w:rsidRDefault="000A4FE2" w:rsidP="000A4FE2">
      <w:r>
        <w:t>Risk assessment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15"/>
        <w:gridCol w:w="1834"/>
        <w:gridCol w:w="1882"/>
        <w:gridCol w:w="1602"/>
      </w:tblGrid>
      <w:tr w:rsidR="00D3032A" w:rsidTr="00D3032A">
        <w:tc>
          <w:tcPr>
            <w:tcW w:w="1944" w:type="dxa"/>
          </w:tcPr>
          <w:p w:rsidR="00D3032A" w:rsidRDefault="00D3032A" w:rsidP="00D36856">
            <w:pPr>
              <w:pStyle w:val="ListParagraph"/>
              <w:numPr>
                <w:ilvl w:val="0"/>
                <w:numId w:val="19"/>
              </w:numPr>
            </w:pPr>
            <w:r>
              <w:t>Risk, danger or harm</w:t>
            </w:r>
          </w:p>
        </w:tc>
        <w:tc>
          <w:tcPr>
            <w:tcW w:w="1886" w:type="dxa"/>
          </w:tcPr>
          <w:p w:rsidR="00D3032A" w:rsidRDefault="00D3032A" w:rsidP="00D3032A">
            <w:pPr>
              <w:pStyle w:val="ListParagraph"/>
              <w:numPr>
                <w:ilvl w:val="0"/>
                <w:numId w:val="19"/>
              </w:numPr>
            </w:pPr>
            <w:r>
              <w:t>Who is the cause</w:t>
            </w:r>
          </w:p>
        </w:tc>
        <w:tc>
          <w:tcPr>
            <w:tcW w:w="1903" w:type="dxa"/>
          </w:tcPr>
          <w:p w:rsidR="00D3032A" w:rsidRDefault="00D3032A" w:rsidP="00D36856">
            <w:pPr>
              <w:pStyle w:val="ListParagraph"/>
              <w:numPr>
                <w:ilvl w:val="0"/>
                <w:numId w:val="19"/>
              </w:numPr>
            </w:pPr>
            <w:r>
              <w:t>Who is the target</w:t>
            </w:r>
          </w:p>
        </w:tc>
        <w:tc>
          <w:tcPr>
            <w:tcW w:w="1944" w:type="dxa"/>
          </w:tcPr>
          <w:p w:rsidR="00D3032A" w:rsidRDefault="00D3032A" w:rsidP="00D36856">
            <w:pPr>
              <w:pStyle w:val="ListParagraph"/>
              <w:numPr>
                <w:ilvl w:val="0"/>
                <w:numId w:val="19"/>
              </w:numPr>
            </w:pPr>
            <w:r>
              <w:t>What is the level of danger</w:t>
            </w:r>
          </w:p>
        </w:tc>
        <w:tc>
          <w:tcPr>
            <w:tcW w:w="1339" w:type="dxa"/>
          </w:tcPr>
          <w:p w:rsidR="00D3032A" w:rsidRDefault="00D3032A" w:rsidP="00D36856">
            <w:pPr>
              <w:pStyle w:val="ListParagraph"/>
              <w:numPr>
                <w:ilvl w:val="0"/>
                <w:numId w:val="19"/>
              </w:numPr>
            </w:pPr>
            <w:r>
              <w:t>Getting worse or better</w:t>
            </w:r>
          </w:p>
        </w:tc>
      </w:tr>
      <w:tr w:rsidR="00D3032A" w:rsidTr="00D3032A">
        <w:tc>
          <w:tcPr>
            <w:tcW w:w="1944" w:type="dxa"/>
          </w:tcPr>
          <w:p w:rsidR="00D3032A" w:rsidRDefault="00D3032A" w:rsidP="008E2816"/>
        </w:tc>
        <w:tc>
          <w:tcPr>
            <w:tcW w:w="1886" w:type="dxa"/>
          </w:tcPr>
          <w:p w:rsidR="00D3032A" w:rsidRDefault="00D3032A" w:rsidP="008E2816"/>
        </w:tc>
        <w:tc>
          <w:tcPr>
            <w:tcW w:w="1903" w:type="dxa"/>
          </w:tcPr>
          <w:p w:rsidR="00D3032A" w:rsidRDefault="00D3032A" w:rsidP="008E2816"/>
        </w:tc>
        <w:tc>
          <w:tcPr>
            <w:tcW w:w="1944" w:type="dxa"/>
          </w:tcPr>
          <w:p w:rsidR="00D3032A" w:rsidRDefault="00D3032A" w:rsidP="008E2816"/>
        </w:tc>
        <w:tc>
          <w:tcPr>
            <w:tcW w:w="1339" w:type="dxa"/>
          </w:tcPr>
          <w:p w:rsidR="00D3032A" w:rsidRDefault="00D3032A" w:rsidP="008E2816"/>
        </w:tc>
      </w:tr>
      <w:tr w:rsidR="00D3032A" w:rsidTr="00D3032A">
        <w:tc>
          <w:tcPr>
            <w:tcW w:w="1944" w:type="dxa"/>
          </w:tcPr>
          <w:p w:rsidR="00D3032A" w:rsidRDefault="00D3032A" w:rsidP="008E2816"/>
        </w:tc>
        <w:tc>
          <w:tcPr>
            <w:tcW w:w="1886" w:type="dxa"/>
          </w:tcPr>
          <w:p w:rsidR="00D3032A" w:rsidRDefault="00D3032A" w:rsidP="008E2816"/>
        </w:tc>
        <w:tc>
          <w:tcPr>
            <w:tcW w:w="1903" w:type="dxa"/>
          </w:tcPr>
          <w:p w:rsidR="00D3032A" w:rsidRDefault="00D3032A" w:rsidP="008E2816"/>
        </w:tc>
        <w:tc>
          <w:tcPr>
            <w:tcW w:w="1944" w:type="dxa"/>
          </w:tcPr>
          <w:p w:rsidR="00D3032A" w:rsidRDefault="00D3032A" w:rsidP="008E2816"/>
        </w:tc>
        <w:tc>
          <w:tcPr>
            <w:tcW w:w="1339" w:type="dxa"/>
          </w:tcPr>
          <w:p w:rsidR="00D3032A" w:rsidRDefault="00D3032A" w:rsidP="008E2816"/>
        </w:tc>
      </w:tr>
      <w:tr w:rsidR="00D3032A" w:rsidTr="00D3032A">
        <w:tc>
          <w:tcPr>
            <w:tcW w:w="1944" w:type="dxa"/>
          </w:tcPr>
          <w:p w:rsidR="00D3032A" w:rsidRDefault="00D3032A" w:rsidP="008E2816"/>
        </w:tc>
        <w:tc>
          <w:tcPr>
            <w:tcW w:w="1886" w:type="dxa"/>
          </w:tcPr>
          <w:p w:rsidR="00D3032A" w:rsidRDefault="00D3032A" w:rsidP="008E2816"/>
        </w:tc>
        <w:tc>
          <w:tcPr>
            <w:tcW w:w="1903" w:type="dxa"/>
          </w:tcPr>
          <w:p w:rsidR="00D3032A" w:rsidRDefault="00D3032A" w:rsidP="008E2816"/>
        </w:tc>
        <w:tc>
          <w:tcPr>
            <w:tcW w:w="1944" w:type="dxa"/>
          </w:tcPr>
          <w:p w:rsidR="00D3032A" w:rsidRDefault="00D3032A" w:rsidP="008E2816"/>
        </w:tc>
        <w:tc>
          <w:tcPr>
            <w:tcW w:w="1339" w:type="dxa"/>
          </w:tcPr>
          <w:p w:rsidR="00D3032A" w:rsidRDefault="00D3032A" w:rsidP="008E2816"/>
        </w:tc>
      </w:tr>
      <w:tr w:rsidR="00D3032A" w:rsidTr="00D3032A">
        <w:tc>
          <w:tcPr>
            <w:tcW w:w="1944" w:type="dxa"/>
          </w:tcPr>
          <w:p w:rsidR="00D3032A" w:rsidRDefault="00D3032A" w:rsidP="008E2816"/>
        </w:tc>
        <w:tc>
          <w:tcPr>
            <w:tcW w:w="1886" w:type="dxa"/>
          </w:tcPr>
          <w:p w:rsidR="00D3032A" w:rsidRDefault="00D3032A" w:rsidP="008E2816"/>
        </w:tc>
        <w:tc>
          <w:tcPr>
            <w:tcW w:w="1903" w:type="dxa"/>
          </w:tcPr>
          <w:p w:rsidR="00D3032A" w:rsidRDefault="00D3032A" w:rsidP="008E2816"/>
        </w:tc>
        <w:tc>
          <w:tcPr>
            <w:tcW w:w="1944" w:type="dxa"/>
          </w:tcPr>
          <w:p w:rsidR="00D3032A" w:rsidRDefault="00D3032A" w:rsidP="008E2816"/>
        </w:tc>
        <w:tc>
          <w:tcPr>
            <w:tcW w:w="1339" w:type="dxa"/>
          </w:tcPr>
          <w:p w:rsidR="00D3032A" w:rsidRDefault="00D3032A" w:rsidP="008E2816"/>
        </w:tc>
      </w:tr>
      <w:tr w:rsidR="00D3032A" w:rsidTr="00D3032A">
        <w:tc>
          <w:tcPr>
            <w:tcW w:w="1944" w:type="dxa"/>
          </w:tcPr>
          <w:p w:rsidR="00D3032A" w:rsidRDefault="00D3032A" w:rsidP="008E2816"/>
        </w:tc>
        <w:tc>
          <w:tcPr>
            <w:tcW w:w="1886" w:type="dxa"/>
          </w:tcPr>
          <w:p w:rsidR="00D3032A" w:rsidRDefault="00D3032A" w:rsidP="008E2816"/>
        </w:tc>
        <w:tc>
          <w:tcPr>
            <w:tcW w:w="1903" w:type="dxa"/>
          </w:tcPr>
          <w:p w:rsidR="00D3032A" w:rsidRDefault="00D3032A" w:rsidP="008E2816"/>
        </w:tc>
        <w:tc>
          <w:tcPr>
            <w:tcW w:w="1944" w:type="dxa"/>
          </w:tcPr>
          <w:p w:rsidR="00D3032A" w:rsidRDefault="00D3032A" w:rsidP="008E2816"/>
        </w:tc>
        <w:tc>
          <w:tcPr>
            <w:tcW w:w="1339" w:type="dxa"/>
          </w:tcPr>
          <w:p w:rsidR="00D3032A" w:rsidRDefault="00D3032A" w:rsidP="008E2816"/>
        </w:tc>
      </w:tr>
      <w:tr w:rsidR="00D3032A" w:rsidTr="00D3032A">
        <w:tc>
          <w:tcPr>
            <w:tcW w:w="1944" w:type="dxa"/>
          </w:tcPr>
          <w:p w:rsidR="00D3032A" w:rsidRDefault="00D3032A" w:rsidP="008E2816"/>
        </w:tc>
        <w:tc>
          <w:tcPr>
            <w:tcW w:w="1886" w:type="dxa"/>
          </w:tcPr>
          <w:p w:rsidR="00D3032A" w:rsidRDefault="00D3032A" w:rsidP="008E2816"/>
        </w:tc>
        <w:tc>
          <w:tcPr>
            <w:tcW w:w="1903" w:type="dxa"/>
          </w:tcPr>
          <w:p w:rsidR="00D3032A" w:rsidRDefault="00D3032A" w:rsidP="008E2816"/>
        </w:tc>
        <w:tc>
          <w:tcPr>
            <w:tcW w:w="1944" w:type="dxa"/>
          </w:tcPr>
          <w:p w:rsidR="00D3032A" w:rsidRDefault="00D3032A" w:rsidP="008E2816"/>
        </w:tc>
        <w:tc>
          <w:tcPr>
            <w:tcW w:w="1339" w:type="dxa"/>
          </w:tcPr>
          <w:p w:rsidR="00D3032A" w:rsidRDefault="00D3032A" w:rsidP="008E2816"/>
        </w:tc>
      </w:tr>
      <w:tr w:rsidR="00D3032A" w:rsidTr="00D3032A">
        <w:tc>
          <w:tcPr>
            <w:tcW w:w="1944" w:type="dxa"/>
          </w:tcPr>
          <w:p w:rsidR="00D3032A" w:rsidRDefault="00D3032A" w:rsidP="008E2816"/>
        </w:tc>
        <w:tc>
          <w:tcPr>
            <w:tcW w:w="1886" w:type="dxa"/>
          </w:tcPr>
          <w:p w:rsidR="00D3032A" w:rsidRDefault="00D3032A" w:rsidP="008E2816"/>
        </w:tc>
        <w:tc>
          <w:tcPr>
            <w:tcW w:w="1903" w:type="dxa"/>
          </w:tcPr>
          <w:p w:rsidR="00D3032A" w:rsidRDefault="00D3032A" w:rsidP="008E2816"/>
        </w:tc>
        <w:tc>
          <w:tcPr>
            <w:tcW w:w="1944" w:type="dxa"/>
          </w:tcPr>
          <w:p w:rsidR="00D3032A" w:rsidRDefault="00D3032A" w:rsidP="008E2816"/>
        </w:tc>
        <w:tc>
          <w:tcPr>
            <w:tcW w:w="1339" w:type="dxa"/>
          </w:tcPr>
          <w:p w:rsidR="00D3032A" w:rsidRDefault="00D3032A" w:rsidP="008E2816"/>
        </w:tc>
      </w:tr>
    </w:tbl>
    <w:p w:rsidR="000A4FE2" w:rsidRDefault="000A4FE2" w:rsidP="000A4FE2"/>
    <w:p w:rsidR="000A4FE2" w:rsidRDefault="000A4FE2" w:rsidP="000A4FE2"/>
    <w:p w:rsidR="000A4FE2" w:rsidRPr="0074074D" w:rsidRDefault="000A4FE2" w:rsidP="000A4FE2"/>
    <w:p w:rsidR="00AF4A5B" w:rsidRDefault="00AF4A5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sectPr w:rsidR="00AF4A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BC" w:rsidRDefault="00EA0DBC" w:rsidP="00AE6C96">
      <w:pPr>
        <w:spacing w:after="0" w:line="240" w:lineRule="auto"/>
      </w:pPr>
      <w:r>
        <w:separator/>
      </w:r>
    </w:p>
  </w:endnote>
  <w:endnote w:type="continuationSeparator" w:id="0">
    <w:p w:rsidR="00EA0DBC" w:rsidRDefault="00EA0DBC" w:rsidP="00A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BC" w:rsidRDefault="00EA0DBC" w:rsidP="00AE6C96">
      <w:pPr>
        <w:spacing w:after="0" w:line="240" w:lineRule="auto"/>
      </w:pPr>
      <w:r>
        <w:separator/>
      </w:r>
    </w:p>
  </w:footnote>
  <w:footnote w:type="continuationSeparator" w:id="0">
    <w:p w:rsidR="00EA0DBC" w:rsidRDefault="00EA0DBC" w:rsidP="00A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03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5A8" w:rsidRDefault="001465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5A8" w:rsidRDefault="0014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BB1"/>
    <w:multiLevelType w:val="hybridMultilevel"/>
    <w:tmpl w:val="8F88C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BB"/>
    <w:multiLevelType w:val="hybridMultilevel"/>
    <w:tmpl w:val="78F0339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4BF"/>
    <w:multiLevelType w:val="hybridMultilevel"/>
    <w:tmpl w:val="357AE0C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F1D"/>
    <w:multiLevelType w:val="hybridMultilevel"/>
    <w:tmpl w:val="A502C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010"/>
    <w:multiLevelType w:val="hybridMultilevel"/>
    <w:tmpl w:val="35C6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B1B5C"/>
    <w:multiLevelType w:val="hybridMultilevel"/>
    <w:tmpl w:val="82D0D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901E7"/>
    <w:multiLevelType w:val="hybridMultilevel"/>
    <w:tmpl w:val="1B6C4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73BD0"/>
    <w:multiLevelType w:val="hybridMultilevel"/>
    <w:tmpl w:val="CC2A2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A78AD"/>
    <w:multiLevelType w:val="hybridMultilevel"/>
    <w:tmpl w:val="A3E031D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70066"/>
    <w:multiLevelType w:val="hybridMultilevel"/>
    <w:tmpl w:val="D584A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D1C87"/>
    <w:multiLevelType w:val="hybridMultilevel"/>
    <w:tmpl w:val="40B849F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21485"/>
    <w:multiLevelType w:val="hybridMultilevel"/>
    <w:tmpl w:val="A9FEE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9550C"/>
    <w:multiLevelType w:val="hybridMultilevel"/>
    <w:tmpl w:val="0954350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546"/>
    <w:multiLevelType w:val="hybridMultilevel"/>
    <w:tmpl w:val="9426F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15849"/>
    <w:multiLevelType w:val="hybridMultilevel"/>
    <w:tmpl w:val="5A865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24CEA"/>
    <w:multiLevelType w:val="hybridMultilevel"/>
    <w:tmpl w:val="FC223B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7B2"/>
    <w:multiLevelType w:val="hybridMultilevel"/>
    <w:tmpl w:val="1B40D25E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F458D"/>
    <w:multiLevelType w:val="hybridMultilevel"/>
    <w:tmpl w:val="C5061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6144D"/>
    <w:multiLevelType w:val="hybridMultilevel"/>
    <w:tmpl w:val="1F988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70166"/>
    <w:multiLevelType w:val="hybridMultilevel"/>
    <w:tmpl w:val="AF0E2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F71BC"/>
    <w:multiLevelType w:val="hybridMultilevel"/>
    <w:tmpl w:val="0DD4E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61391"/>
    <w:multiLevelType w:val="hybridMultilevel"/>
    <w:tmpl w:val="C1208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01F5"/>
    <w:multiLevelType w:val="hybridMultilevel"/>
    <w:tmpl w:val="73D89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BC08D4"/>
    <w:multiLevelType w:val="hybridMultilevel"/>
    <w:tmpl w:val="9B463B3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82298"/>
    <w:multiLevelType w:val="hybridMultilevel"/>
    <w:tmpl w:val="BA9A3270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FC7686"/>
    <w:multiLevelType w:val="hybridMultilevel"/>
    <w:tmpl w:val="FD0666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8C0943"/>
    <w:multiLevelType w:val="hybridMultilevel"/>
    <w:tmpl w:val="EE582F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B36D68"/>
    <w:multiLevelType w:val="hybridMultilevel"/>
    <w:tmpl w:val="F51E03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D49AB"/>
    <w:multiLevelType w:val="hybridMultilevel"/>
    <w:tmpl w:val="BBAC2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A76889"/>
    <w:multiLevelType w:val="hybridMultilevel"/>
    <w:tmpl w:val="2168F472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7A5B24"/>
    <w:multiLevelType w:val="hybridMultilevel"/>
    <w:tmpl w:val="6DFE3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718F2"/>
    <w:multiLevelType w:val="hybridMultilevel"/>
    <w:tmpl w:val="467EAD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9B192B"/>
    <w:multiLevelType w:val="hybridMultilevel"/>
    <w:tmpl w:val="54466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04635"/>
    <w:multiLevelType w:val="hybridMultilevel"/>
    <w:tmpl w:val="2318C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700188"/>
    <w:multiLevelType w:val="hybridMultilevel"/>
    <w:tmpl w:val="D756B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D20DDC"/>
    <w:multiLevelType w:val="hybridMultilevel"/>
    <w:tmpl w:val="C5A6F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686FFA"/>
    <w:multiLevelType w:val="hybridMultilevel"/>
    <w:tmpl w:val="0F9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953D71"/>
    <w:multiLevelType w:val="hybridMultilevel"/>
    <w:tmpl w:val="C9020E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CD1A47"/>
    <w:multiLevelType w:val="hybridMultilevel"/>
    <w:tmpl w:val="A77A9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20B1C"/>
    <w:multiLevelType w:val="hybridMultilevel"/>
    <w:tmpl w:val="D21AB3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61E5D"/>
    <w:multiLevelType w:val="hybridMultilevel"/>
    <w:tmpl w:val="2C0646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C8E0F1E"/>
    <w:multiLevelType w:val="hybridMultilevel"/>
    <w:tmpl w:val="39887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B02068"/>
    <w:multiLevelType w:val="hybridMultilevel"/>
    <w:tmpl w:val="F81E3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7F2B11"/>
    <w:multiLevelType w:val="hybridMultilevel"/>
    <w:tmpl w:val="D1A894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07D58"/>
    <w:multiLevelType w:val="hybridMultilevel"/>
    <w:tmpl w:val="F7867E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78A9F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A93AE8"/>
    <w:multiLevelType w:val="hybridMultilevel"/>
    <w:tmpl w:val="29809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C72F92"/>
    <w:multiLevelType w:val="hybridMultilevel"/>
    <w:tmpl w:val="5852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1129E8"/>
    <w:multiLevelType w:val="hybridMultilevel"/>
    <w:tmpl w:val="4A621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55574A"/>
    <w:multiLevelType w:val="hybridMultilevel"/>
    <w:tmpl w:val="0D969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AB5487"/>
    <w:multiLevelType w:val="hybridMultilevel"/>
    <w:tmpl w:val="EBD276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0CC2ED8"/>
    <w:multiLevelType w:val="hybridMultilevel"/>
    <w:tmpl w:val="4808CD9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EC022B"/>
    <w:multiLevelType w:val="hybridMultilevel"/>
    <w:tmpl w:val="D8387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DF44EF"/>
    <w:multiLevelType w:val="hybridMultilevel"/>
    <w:tmpl w:val="82EAA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B6F6D"/>
    <w:multiLevelType w:val="hybridMultilevel"/>
    <w:tmpl w:val="E1947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87C2E"/>
    <w:multiLevelType w:val="hybridMultilevel"/>
    <w:tmpl w:val="6C987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E91BF9"/>
    <w:multiLevelType w:val="hybridMultilevel"/>
    <w:tmpl w:val="AD180CBE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A070D"/>
    <w:multiLevelType w:val="hybridMultilevel"/>
    <w:tmpl w:val="4300B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E3CFD"/>
    <w:multiLevelType w:val="hybridMultilevel"/>
    <w:tmpl w:val="CE1A44E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5D86A18"/>
    <w:multiLevelType w:val="hybridMultilevel"/>
    <w:tmpl w:val="5C20CAC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A57F21"/>
    <w:multiLevelType w:val="hybridMultilevel"/>
    <w:tmpl w:val="BCB03D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EC0D88"/>
    <w:multiLevelType w:val="hybridMultilevel"/>
    <w:tmpl w:val="AD8E9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CE7DBA"/>
    <w:multiLevelType w:val="hybridMultilevel"/>
    <w:tmpl w:val="2D8A4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8F6134"/>
    <w:multiLevelType w:val="hybridMultilevel"/>
    <w:tmpl w:val="BE508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243EF8"/>
    <w:multiLevelType w:val="hybridMultilevel"/>
    <w:tmpl w:val="EFDC6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377E11"/>
    <w:multiLevelType w:val="hybridMultilevel"/>
    <w:tmpl w:val="6A3C0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38319E"/>
    <w:multiLevelType w:val="hybridMultilevel"/>
    <w:tmpl w:val="577E088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CD47F1"/>
    <w:multiLevelType w:val="hybridMultilevel"/>
    <w:tmpl w:val="40AC9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D0832"/>
    <w:multiLevelType w:val="hybridMultilevel"/>
    <w:tmpl w:val="9D9ACE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C72ED6"/>
    <w:multiLevelType w:val="hybridMultilevel"/>
    <w:tmpl w:val="0ACC6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EB000B"/>
    <w:multiLevelType w:val="hybridMultilevel"/>
    <w:tmpl w:val="BA0603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152BC1"/>
    <w:multiLevelType w:val="hybridMultilevel"/>
    <w:tmpl w:val="69E25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24408A"/>
    <w:multiLevelType w:val="hybridMultilevel"/>
    <w:tmpl w:val="53FA3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E63DE"/>
    <w:multiLevelType w:val="hybridMultilevel"/>
    <w:tmpl w:val="2AA2E4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345DD1"/>
    <w:multiLevelType w:val="hybridMultilevel"/>
    <w:tmpl w:val="79ECEB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832199"/>
    <w:multiLevelType w:val="hybridMultilevel"/>
    <w:tmpl w:val="267AA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A6556"/>
    <w:multiLevelType w:val="hybridMultilevel"/>
    <w:tmpl w:val="B91E4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196B26"/>
    <w:multiLevelType w:val="hybridMultilevel"/>
    <w:tmpl w:val="A1664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37C04"/>
    <w:multiLevelType w:val="hybridMultilevel"/>
    <w:tmpl w:val="12C0D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9F6027"/>
    <w:multiLevelType w:val="hybridMultilevel"/>
    <w:tmpl w:val="A022D4F4"/>
    <w:lvl w:ilvl="0" w:tplc="CA26D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5B00FE"/>
    <w:multiLevelType w:val="hybridMultilevel"/>
    <w:tmpl w:val="79EE1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034952"/>
    <w:multiLevelType w:val="hybridMultilevel"/>
    <w:tmpl w:val="478E899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216F7"/>
    <w:multiLevelType w:val="hybridMultilevel"/>
    <w:tmpl w:val="6C846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2A10C4"/>
    <w:multiLevelType w:val="hybridMultilevel"/>
    <w:tmpl w:val="B464CD3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D93E78"/>
    <w:multiLevelType w:val="hybridMultilevel"/>
    <w:tmpl w:val="776E36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A1C2A89"/>
    <w:multiLevelType w:val="hybridMultilevel"/>
    <w:tmpl w:val="FC784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613A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C16095"/>
    <w:multiLevelType w:val="hybridMultilevel"/>
    <w:tmpl w:val="1F50B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95234"/>
    <w:multiLevelType w:val="hybridMultilevel"/>
    <w:tmpl w:val="BACEF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4B4B26"/>
    <w:multiLevelType w:val="hybridMultilevel"/>
    <w:tmpl w:val="CCD23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CF63BD"/>
    <w:multiLevelType w:val="hybridMultilevel"/>
    <w:tmpl w:val="6DAE0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9C220D"/>
    <w:multiLevelType w:val="hybridMultilevel"/>
    <w:tmpl w:val="EE921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0BA0C37"/>
    <w:multiLevelType w:val="hybridMultilevel"/>
    <w:tmpl w:val="79180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64D1D"/>
    <w:multiLevelType w:val="hybridMultilevel"/>
    <w:tmpl w:val="0A384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DA4A51"/>
    <w:multiLevelType w:val="hybridMultilevel"/>
    <w:tmpl w:val="8B026046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5D4742"/>
    <w:multiLevelType w:val="hybridMultilevel"/>
    <w:tmpl w:val="E2348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3654D4"/>
    <w:multiLevelType w:val="hybridMultilevel"/>
    <w:tmpl w:val="A46436C8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E165F3"/>
    <w:multiLevelType w:val="hybridMultilevel"/>
    <w:tmpl w:val="B2E22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4E3166D"/>
    <w:multiLevelType w:val="hybridMultilevel"/>
    <w:tmpl w:val="7D3E2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5F14A9"/>
    <w:multiLevelType w:val="hybridMultilevel"/>
    <w:tmpl w:val="788AC6A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2B578D"/>
    <w:multiLevelType w:val="hybridMultilevel"/>
    <w:tmpl w:val="CFAC8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7922D5"/>
    <w:multiLevelType w:val="hybridMultilevel"/>
    <w:tmpl w:val="F2BE2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616740"/>
    <w:multiLevelType w:val="hybridMultilevel"/>
    <w:tmpl w:val="9AC62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1117E"/>
    <w:multiLevelType w:val="hybridMultilevel"/>
    <w:tmpl w:val="2D32631A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CF2389"/>
    <w:multiLevelType w:val="hybridMultilevel"/>
    <w:tmpl w:val="1382B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EE0125"/>
    <w:multiLevelType w:val="hybridMultilevel"/>
    <w:tmpl w:val="1CA688A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561786"/>
    <w:multiLevelType w:val="hybridMultilevel"/>
    <w:tmpl w:val="416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99008C"/>
    <w:multiLevelType w:val="hybridMultilevel"/>
    <w:tmpl w:val="3A986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2F6209"/>
    <w:multiLevelType w:val="hybridMultilevel"/>
    <w:tmpl w:val="5D9A6D1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B6520"/>
    <w:multiLevelType w:val="hybridMultilevel"/>
    <w:tmpl w:val="7D9AD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5972EE"/>
    <w:multiLevelType w:val="hybridMultilevel"/>
    <w:tmpl w:val="A7584C04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9B5E1D"/>
    <w:multiLevelType w:val="hybridMultilevel"/>
    <w:tmpl w:val="30442BCC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767C8"/>
    <w:multiLevelType w:val="hybridMultilevel"/>
    <w:tmpl w:val="68C6C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360757"/>
    <w:multiLevelType w:val="hybridMultilevel"/>
    <w:tmpl w:val="AC22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C2639"/>
    <w:multiLevelType w:val="hybridMultilevel"/>
    <w:tmpl w:val="047E9C70"/>
    <w:lvl w:ilvl="0" w:tplc="7744F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7B1D51"/>
    <w:multiLevelType w:val="hybridMultilevel"/>
    <w:tmpl w:val="CB589A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774C7F29"/>
    <w:multiLevelType w:val="hybridMultilevel"/>
    <w:tmpl w:val="3564A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BD2C64"/>
    <w:multiLevelType w:val="hybridMultilevel"/>
    <w:tmpl w:val="827C6E26"/>
    <w:lvl w:ilvl="0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91B61BB"/>
    <w:multiLevelType w:val="hybridMultilevel"/>
    <w:tmpl w:val="29F64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59153B"/>
    <w:multiLevelType w:val="hybridMultilevel"/>
    <w:tmpl w:val="7798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FC6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7A7F41"/>
    <w:multiLevelType w:val="hybridMultilevel"/>
    <w:tmpl w:val="3AA66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DCC3C3A"/>
    <w:multiLevelType w:val="hybridMultilevel"/>
    <w:tmpl w:val="88C44DA6"/>
    <w:lvl w:ilvl="0" w:tplc="7744FC6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7E991396"/>
    <w:multiLevelType w:val="hybridMultilevel"/>
    <w:tmpl w:val="4BE2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34EC1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635A2"/>
    <w:multiLevelType w:val="hybridMultilevel"/>
    <w:tmpl w:val="80C46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D57AF3"/>
    <w:multiLevelType w:val="hybridMultilevel"/>
    <w:tmpl w:val="7820EA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"/>
  </w:num>
  <w:num w:numId="3">
    <w:abstractNumId w:val="32"/>
  </w:num>
  <w:num w:numId="4">
    <w:abstractNumId w:val="110"/>
  </w:num>
  <w:num w:numId="5">
    <w:abstractNumId w:val="83"/>
  </w:num>
  <w:num w:numId="6">
    <w:abstractNumId w:val="53"/>
  </w:num>
  <w:num w:numId="7">
    <w:abstractNumId w:val="42"/>
  </w:num>
  <w:num w:numId="8">
    <w:abstractNumId w:val="0"/>
  </w:num>
  <w:num w:numId="9">
    <w:abstractNumId w:val="84"/>
  </w:num>
  <w:num w:numId="10">
    <w:abstractNumId w:val="49"/>
  </w:num>
  <w:num w:numId="11">
    <w:abstractNumId w:val="18"/>
  </w:num>
  <w:num w:numId="12">
    <w:abstractNumId w:val="102"/>
  </w:num>
  <w:num w:numId="13">
    <w:abstractNumId w:val="96"/>
  </w:num>
  <w:num w:numId="14">
    <w:abstractNumId w:val="60"/>
  </w:num>
  <w:num w:numId="15">
    <w:abstractNumId w:val="100"/>
  </w:num>
  <w:num w:numId="16">
    <w:abstractNumId w:val="36"/>
  </w:num>
  <w:num w:numId="17">
    <w:abstractNumId w:val="111"/>
  </w:num>
  <w:num w:numId="18">
    <w:abstractNumId w:val="91"/>
  </w:num>
  <w:num w:numId="19">
    <w:abstractNumId w:val="88"/>
  </w:num>
  <w:num w:numId="20">
    <w:abstractNumId w:val="87"/>
  </w:num>
  <w:num w:numId="21">
    <w:abstractNumId w:val="82"/>
  </w:num>
  <w:num w:numId="22">
    <w:abstractNumId w:val="92"/>
  </w:num>
  <w:num w:numId="23">
    <w:abstractNumId w:val="119"/>
  </w:num>
  <w:num w:numId="24">
    <w:abstractNumId w:val="67"/>
  </w:num>
  <w:num w:numId="25">
    <w:abstractNumId w:val="115"/>
  </w:num>
  <w:num w:numId="26">
    <w:abstractNumId w:val="71"/>
  </w:num>
  <w:num w:numId="27">
    <w:abstractNumId w:val="85"/>
  </w:num>
  <w:num w:numId="28">
    <w:abstractNumId w:val="25"/>
  </w:num>
  <w:num w:numId="29">
    <w:abstractNumId w:val="31"/>
  </w:num>
  <w:num w:numId="30">
    <w:abstractNumId w:val="44"/>
  </w:num>
  <w:num w:numId="31">
    <w:abstractNumId w:val="75"/>
  </w:num>
  <w:num w:numId="32">
    <w:abstractNumId w:val="107"/>
  </w:num>
  <w:num w:numId="33">
    <w:abstractNumId w:val="33"/>
  </w:num>
  <w:num w:numId="34">
    <w:abstractNumId w:val="37"/>
  </w:num>
  <w:num w:numId="35">
    <w:abstractNumId w:val="45"/>
  </w:num>
  <w:num w:numId="36">
    <w:abstractNumId w:val="28"/>
  </w:num>
  <w:num w:numId="37">
    <w:abstractNumId w:val="99"/>
  </w:num>
  <w:num w:numId="38">
    <w:abstractNumId w:val="106"/>
  </w:num>
  <w:num w:numId="39">
    <w:abstractNumId w:val="16"/>
  </w:num>
  <w:num w:numId="40">
    <w:abstractNumId w:val="103"/>
  </w:num>
  <w:num w:numId="41">
    <w:abstractNumId w:val="94"/>
  </w:num>
  <w:num w:numId="42">
    <w:abstractNumId w:val="58"/>
  </w:num>
  <w:num w:numId="43">
    <w:abstractNumId w:val="65"/>
  </w:num>
  <w:num w:numId="44">
    <w:abstractNumId w:val="2"/>
  </w:num>
  <w:num w:numId="45">
    <w:abstractNumId w:val="1"/>
  </w:num>
  <w:num w:numId="46">
    <w:abstractNumId w:val="108"/>
  </w:num>
  <w:num w:numId="47">
    <w:abstractNumId w:val="114"/>
  </w:num>
  <w:num w:numId="48">
    <w:abstractNumId w:val="7"/>
  </w:num>
  <w:num w:numId="49">
    <w:abstractNumId w:val="12"/>
  </w:num>
  <w:num w:numId="50">
    <w:abstractNumId w:val="55"/>
  </w:num>
  <w:num w:numId="51">
    <w:abstractNumId w:val="80"/>
  </w:num>
  <w:num w:numId="52">
    <w:abstractNumId w:val="112"/>
  </w:num>
  <w:num w:numId="53">
    <w:abstractNumId w:val="97"/>
  </w:num>
  <w:num w:numId="54">
    <w:abstractNumId w:val="23"/>
  </w:num>
  <w:num w:numId="55">
    <w:abstractNumId w:val="20"/>
  </w:num>
  <w:num w:numId="56">
    <w:abstractNumId w:val="21"/>
  </w:num>
  <w:num w:numId="57">
    <w:abstractNumId w:val="43"/>
  </w:num>
  <w:num w:numId="58">
    <w:abstractNumId w:val="77"/>
  </w:num>
  <w:num w:numId="59">
    <w:abstractNumId w:val="90"/>
  </w:num>
  <w:num w:numId="60">
    <w:abstractNumId w:val="50"/>
  </w:num>
  <w:num w:numId="61">
    <w:abstractNumId w:val="29"/>
  </w:num>
  <w:num w:numId="62">
    <w:abstractNumId w:val="109"/>
  </w:num>
  <w:num w:numId="63">
    <w:abstractNumId w:val="57"/>
  </w:num>
  <w:num w:numId="64">
    <w:abstractNumId w:val="30"/>
  </w:num>
  <w:num w:numId="65">
    <w:abstractNumId w:val="38"/>
  </w:num>
  <w:num w:numId="66">
    <w:abstractNumId w:val="47"/>
  </w:num>
  <w:num w:numId="67">
    <w:abstractNumId w:val="40"/>
  </w:num>
  <w:num w:numId="68">
    <w:abstractNumId w:val="116"/>
  </w:num>
  <w:num w:numId="69">
    <w:abstractNumId w:val="74"/>
  </w:num>
  <w:num w:numId="70">
    <w:abstractNumId w:val="120"/>
  </w:num>
  <w:num w:numId="71">
    <w:abstractNumId w:val="81"/>
  </w:num>
  <w:num w:numId="72">
    <w:abstractNumId w:val="59"/>
  </w:num>
  <w:num w:numId="73">
    <w:abstractNumId w:val="48"/>
  </w:num>
  <w:num w:numId="74">
    <w:abstractNumId w:val="72"/>
  </w:num>
  <w:num w:numId="75">
    <w:abstractNumId w:val="4"/>
  </w:num>
  <w:num w:numId="76">
    <w:abstractNumId w:val="63"/>
  </w:num>
  <w:num w:numId="77">
    <w:abstractNumId w:val="39"/>
  </w:num>
  <w:num w:numId="78">
    <w:abstractNumId w:val="3"/>
  </w:num>
  <w:num w:numId="79">
    <w:abstractNumId w:val="122"/>
  </w:num>
  <w:num w:numId="80">
    <w:abstractNumId w:val="14"/>
  </w:num>
  <w:num w:numId="81">
    <w:abstractNumId w:val="93"/>
  </w:num>
  <w:num w:numId="82">
    <w:abstractNumId w:val="118"/>
  </w:num>
  <w:num w:numId="83">
    <w:abstractNumId w:val="6"/>
  </w:num>
  <w:num w:numId="84">
    <w:abstractNumId w:val="8"/>
  </w:num>
  <w:num w:numId="85">
    <w:abstractNumId w:val="69"/>
  </w:num>
  <w:num w:numId="86">
    <w:abstractNumId w:val="19"/>
  </w:num>
  <w:num w:numId="87">
    <w:abstractNumId w:val="68"/>
  </w:num>
  <w:num w:numId="88">
    <w:abstractNumId w:val="51"/>
  </w:num>
  <w:num w:numId="89">
    <w:abstractNumId w:val="46"/>
  </w:num>
  <w:num w:numId="90">
    <w:abstractNumId w:val="34"/>
  </w:num>
  <w:num w:numId="91">
    <w:abstractNumId w:val="5"/>
  </w:num>
  <w:num w:numId="92">
    <w:abstractNumId w:val="17"/>
  </w:num>
  <w:num w:numId="93">
    <w:abstractNumId w:val="15"/>
  </w:num>
  <w:num w:numId="94">
    <w:abstractNumId w:val="117"/>
  </w:num>
  <w:num w:numId="95">
    <w:abstractNumId w:val="105"/>
  </w:num>
  <w:num w:numId="96">
    <w:abstractNumId w:val="56"/>
  </w:num>
  <w:num w:numId="97">
    <w:abstractNumId w:val="104"/>
  </w:num>
  <w:num w:numId="98">
    <w:abstractNumId w:val="64"/>
  </w:num>
  <w:num w:numId="99">
    <w:abstractNumId w:val="70"/>
  </w:num>
  <w:num w:numId="100">
    <w:abstractNumId w:val="79"/>
  </w:num>
  <w:num w:numId="101">
    <w:abstractNumId w:val="26"/>
  </w:num>
  <w:num w:numId="102">
    <w:abstractNumId w:val="89"/>
  </w:num>
  <w:num w:numId="103">
    <w:abstractNumId w:val="11"/>
  </w:num>
  <w:num w:numId="104">
    <w:abstractNumId w:val="54"/>
  </w:num>
  <w:num w:numId="105">
    <w:abstractNumId w:val="66"/>
  </w:num>
  <w:num w:numId="106">
    <w:abstractNumId w:val="73"/>
  </w:num>
  <w:num w:numId="107">
    <w:abstractNumId w:val="98"/>
  </w:num>
  <w:num w:numId="108">
    <w:abstractNumId w:val="95"/>
  </w:num>
  <w:num w:numId="109">
    <w:abstractNumId w:val="62"/>
  </w:num>
  <w:num w:numId="110">
    <w:abstractNumId w:val="35"/>
  </w:num>
  <w:num w:numId="111">
    <w:abstractNumId w:val="52"/>
  </w:num>
  <w:num w:numId="112">
    <w:abstractNumId w:val="113"/>
  </w:num>
  <w:num w:numId="113">
    <w:abstractNumId w:val="61"/>
  </w:num>
  <w:num w:numId="114">
    <w:abstractNumId w:val="22"/>
  </w:num>
  <w:num w:numId="115">
    <w:abstractNumId w:val="13"/>
  </w:num>
  <w:num w:numId="116">
    <w:abstractNumId w:val="121"/>
  </w:num>
  <w:num w:numId="117">
    <w:abstractNumId w:val="27"/>
  </w:num>
  <w:num w:numId="118">
    <w:abstractNumId w:val="86"/>
  </w:num>
  <w:num w:numId="119">
    <w:abstractNumId w:val="10"/>
  </w:num>
  <w:num w:numId="120">
    <w:abstractNumId w:val="78"/>
  </w:num>
  <w:num w:numId="121">
    <w:abstractNumId w:val="24"/>
  </w:num>
  <w:num w:numId="122">
    <w:abstractNumId w:val="76"/>
  </w:num>
  <w:num w:numId="123">
    <w:abstractNumId w:val="4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BB"/>
    <w:rsid w:val="00017663"/>
    <w:rsid w:val="000228EB"/>
    <w:rsid w:val="0003077B"/>
    <w:rsid w:val="00030CF9"/>
    <w:rsid w:val="00047ECD"/>
    <w:rsid w:val="00056EC0"/>
    <w:rsid w:val="00072107"/>
    <w:rsid w:val="00072843"/>
    <w:rsid w:val="000A4FE2"/>
    <w:rsid w:val="000B4B98"/>
    <w:rsid w:val="000C0194"/>
    <w:rsid w:val="000E29E0"/>
    <w:rsid w:val="000F063E"/>
    <w:rsid w:val="00111811"/>
    <w:rsid w:val="00113901"/>
    <w:rsid w:val="001157DC"/>
    <w:rsid w:val="001365D7"/>
    <w:rsid w:val="00136C40"/>
    <w:rsid w:val="001465A8"/>
    <w:rsid w:val="00151B8E"/>
    <w:rsid w:val="0016551B"/>
    <w:rsid w:val="00170193"/>
    <w:rsid w:val="001745D5"/>
    <w:rsid w:val="00187C9B"/>
    <w:rsid w:val="001C13B0"/>
    <w:rsid w:val="001C6F9D"/>
    <w:rsid w:val="001F4968"/>
    <w:rsid w:val="001F4B91"/>
    <w:rsid w:val="0021215A"/>
    <w:rsid w:val="002253E1"/>
    <w:rsid w:val="002661F8"/>
    <w:rsid w:val="00275109"/>
    <w:rsid w:val="00276E1F"/>
    <w:rsid w:val="00292A36"/>
    <w:rsid w:val="002C1F11"/>
    <w:rsid w:val="002C4E8C"/>
    <w:rsid w:val="002D654B"/>
    <w:rsid w:val="003063DA"/>
    <w:rsid w:val="0030757E"/>
    <w:rsid w:val="00316B87"/>
    <w:rsid w:val="00352199"/>
    <w:rsid w:val="00363F70"/>
    <w:rsid w:val="00367D0A"/>
    <w:rsid w:val="00386968"/>
    <w:rsid w:val="0039722D"/>
    <w:rsid w:val="003B5B1B"/>
    <w:rsid w:val="003B6A9D"/>
    <w:rsid w:val="003B7A93"/>
    <w:rsid w:val="003C2BCD"/>
    <w:rsid w:val="003D0077"/>
    <w:rsid w:val="003D4EC5"/>
    <w:rsid w:val="00405195"/>
    <w:rsid w:val="00442111"/>
    <w:rsid w:val="00451B83"/>
    <w:rsid w:val="0046255D"/>
    <w:rsid w:val="00471B5B"/>
    <w:rsid w:val="004A568A"/>
    <w:rsid w:val="004A7649"/>
    <w:rsid w:val="004B7117"/>
    <w:rsid w:val="004C2BBF"/>
    <w:rsid w:val="004C49A0"/>
    <w:rsid w:val="004D3581"/>
    <w:rsid w:val="004F03A2"/>
    <w:rsid w:val="004F71DE"/>
    <w:rsid w:val="00520E4F"/>
    <w:rsid w:val="005306A7"/>
    <w:rsid w:val="005370BD"/>
    <w:rsid w:val="00550011"/>
    <w:rsid w:val="005502F7"/>
    <w:rsid w:val="00554184"/>
    <w:rsid w:val="00581436"/>
    <w:rsid w:val="0058431E"/>
    <w:rsid w:val="00594EC3"/>
    <w:rsid w:val="005A0A4F"/>
    <w:rsid w:val="005A3A2A"/>
    <w:rsid w:val="005A4B61"/>
    <w:rsid w:val="005B50BB"/>
    <w:rsid w:val="005B73F0"/>
    <w:rsid w:val="005C2499"/>
    <w:rsid w:val="005E14BE"/>
    <w:rsid w:val="005E18FB"/>
    <w:rsid w:val="0061035E"/>
    <w:rsid w:val="00610E44"/>
    <w:rsid w:val="006139AB"/>
    <w:rsid w:val="00627B8B"/>
    <w:rsid w:val="00632542"/>
    <w:rsid w:val="00635E83"/>
    <w:rsid w:val="0065377C"/>
    <w:rsid w:val="00682598"/>
    <w:rsid w:val="00690F31"/>
    <w:rsid w:val="006C1880"/>
    <w:rsid w:val="006C5467"/>
    <w:rsid w:val="006C7847"/>
    <w:rsid w:val="006E6D69"/>
    <w:rsid w:val="006F1EAB"/>
    <w:rsid w:val="006F2316"/>
    <w:rsid w:val="007235FF"/>
    <w:rsid w:val="00727A98"/>
    <w:rsid w:val="00760409"/>
    <w:rsid w:val="007911A3"/>
    <w:rsid w:val="007A472A"/>
    <w:rsid w:val="007B2108"/>
    <w:rsid w:val="007D2841"/>
    <w:rsid w:val="007F31F4"/>
    <w:rsid w:val="007F6617"/>
    <w:rsid w:val="00821C62"/>
    <w:rsid w:val="00822985"/>
    <w:rsid w:val="0082722B"/>
    <w:rsid w:val="0085004D"/>
    <w:rsid w:val="00852626"/>
    <w:rsid w:val="008547C9"/>
    <w:rsid w:val="00860BE4"/>
    <w:rsid w:val="008658DC"/>
    <w:rsid w:val="008801E9"/>
    <w:rsid w:val="00881853"/>
    <w:rsid w:val="00890E14"/>
    <w:rsid w:val="008A697B"/>
    <w:rsid w:val="008B3C09"/>
    <w:rsid w:val="008E07EF"/>
    <w:rsid w:val="008E0CFC"/>
    <w:rsid w:val="008E2816"/>
    <w:rsid w:val="008E570F"/>
    <w:rsid w:val="008E6AE6"/>
    <w:rsid w:val="008F4FF6"/>
    <w:rsid w:val="00900535"/>
    <w:rsid w:val="0091124E"/>
    <w:rsid w:val="00914566"/>
    <w:rsid w:val="00915D88"/>
    <w:rsid w:val="009429E4"/>
    <w:rsid w:val="00953950"/>
    <w:rsid w:val="00955A9E"/>
    <w:rsid w:val="00965060"/>
    <w:rsid w:val="00967E2C"/>
    <w:rsid w:val="00971C22"/>
    <w:rsid w:val="00981F07"/>
    <w:rsid w:val="009A6ABB"/>
    <w:rsid w:val="009B1A99"/>
    <w:rsid w:val="009D2F44"/>
    <w:rsid w:val="009E5A8B"/>
    <w:rsid w:val="009E613F"/>
    <w:rsid w:val="00A03CB6"/>
    <w:rsid w:val="00A07904"/>
    <w:rsid w:val="00A10493"/>
    <w:rsid w:val="00A31232"/>
    <w:rsid w:val="00A465C6"/>
    <w:rsid w:val="00A5732B"/>
    <w:rsid w:val="00A60E6D"/>
    <w:rsid w:val="00A803FD"/>
    <w:rsid w:val="00A80C2C"/>
    <w:rsid w:val="00A81D20"/>
    <w:rsid w:val="00A83660"/>
    <w:rsid w:val="00A85155"/>
    <w:rsid w:val="00AA4B76"/>
    <w:rsid w:val="00AB31B5"/>
    <w:rsid w:val="00AC77C9"/>
    <w:rsid w:val="00AD259E"/>
    <w:rsid w:val="00AE6C96"/>
    <w:rsid w:val="00AF4A5B"/>
    <w:rsid w:val="00B351D0"/>
    <w:rsid w:val="00B46765"/>
    <w:rsid w:val="00B467EF"/>
    <w:rsid w:val="00B60813"/>
    <w:rsid w:val="00B804C5"/>
    <w:rsid w:val="00B97EDC"/>
    <w:rsid w:val="00BD11AE"/>
    <w:rsid w:val="00BE7A86"/>
    <w:rsid w:val="00BF0D12"/>
    <w:rsid w:val="00C2047A"/>
    <w:rsid w:val="00C36FFC"/>
    <w:rsid w:val="00C57A74"/>
    <w:rsid w:val="00C6087F"/>
    <w:rsid w:val="00C635B5"/>
    <w:rsid w:val="00C714E8"/>
    <w:rsid w:val="00C81E04"/>
    <w:rsid w:val="00C8386C"/>
    <w:rsid w:val="00C87B57"/>
    <w:rsid w:val="00C9368E"/>
    <w:rsid w:val="00C94726"/>
    <w:rsid w:val="00CA09D2"/>
    <w:rsid w:val="00CA6483"/>
    <w:rsid w:val="00CA7EF2"/>
    <w:rsid w:val="00CF060F"/>
    <w:rsid w:val="00CF116F"/>
    <w:rsid w:val="00D035D1"/>
    <w:rsid w:val="00D1422E"/>
    <w:rsid w:val="00D170A1"/>
    <w:rsid w:val="00D230C2"/>
    <w:rsid w:val="00D27795"/>
    <w:rsid w:val="00D3032A"/>
    <w:rsid w:val="00D338FE"/>
    <w:rsid w:val="00D36856"/>
    <w:rsid w:val="00D47B4C"/>
    <w:rsid w:val="00D641B9"/>
    <w:rsid w:val="00D87611"/>
    <w:rsid w:val="00DB234B"/>
    <w:rsid w:val="00DC250E"/>
    <w:rsid w:val="00DD337E"/>
    <w:rsid w:val="00DD607A"/>
    <w:rsid w:val="00DE3F97"/>
    <w:rsid w:val="00DF1137"/>
    <w:rsid w:val="00DF20A6"/>
    <w:rsid w:val="00E12348"/>
    <w:rsid w:val="00E1253B"/>
    <w:rsid w:val="00E50530"/>
    <w:rsid w:val="00E72AB4"/>
    <w:rsid w:val="00E75267"/>
    <w:rsid w:val="00E80EA7"/>
    <w:rsid w:val="00E84AB5"/>
    <w:rsid w:val="00E84B04"/>
    <w:rsid w:val="00EA0DBC"/>
    <w:rsid w:val="00EB44F1"/>
    <w:rsid w:val="00EC1D96"/>
    <w:rsid w:val="00EC47DA"/>
    <w:rsid w:val="00ED7C29"/>
    <w:rsid w:val="00EE2E7E"/>
    <w:rsid w:val="00EF55E2"/>
    <w:rsid w:val="00F2009C"/>
    <w:rsid w:val="00F3428B"/>
    <w:rsid w:val="00F47966"/>
    <w:rsid w:val="00F677C6"/>
    <w:rsid w:val="00F717B1"/>
    <w:rsid w:val="00F81C6A"/>
    <w:rsid w:val="00F87EBA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E80E-FCDB-4F1E-B541-6B40EA3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4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6ABB"/>
    <w:pPr>
      <w:ind w:left="720"/>
      <w:contextualSpacing/>
    </w:pPr>
  </w:style>
  <w:style w:type="table" w:styleId="TableGrid">
    <w:name w:val="Table Grid"/>
    <w:basedOn w:val="TableNormal"/>
    <w:uiPriority w:val="59"/>
    <w:rsid w:val="009A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96"/>
  </w:style>
  <w:style w:type="paragraph" w:styleId="Footer">
    <w:name w:val="footer"/>
    <w:basedOn w:val="Normal"/>
    <w:link w:val="FooterChar"/>
    <w:uiPriority w:val="99"/>
    <w:unhideWhenUsed/>
    <w:rsid w:val="00AE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C96"/>
  </w:style>
  <w:style w:type="paragraph" w:styleId="BalloonText">
    <w:name w:val="Balloon Text"/>
    <w:basedOn w:val="Normal"/>
    <w:link w:val="BalloonTextChar"/>
    <w:uiPriority w:val="99"/>
    <w:semiHidden/>
    <w:unhideWhenUsed/>
    <w:rsid w:val="00AE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4E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2143-AC03-4A22-847F-8115DD82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McBreen</dc:creator>
  <cp:lastModifiedBy>Alastair Manning</cp:lastModifiedBy>
  <cp:revision>2</cp:revision>
  <cp:lastPrinted>2018-01-28T23:08:00Z</cp:lastPrinted>
  <dcterms:created xsi:type="dcterms:W3CDTF">2018-11-01T01:21:00Z</dcterms:created>
  <dcterms:modified xsi:type="dcterms:W3CDTF">2018-11-01T01:21:00Z</dcterms:modified>
</cp:coreProperties>
</file>